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C6C0" w14:textId="046D8972" w:rsidR="00454264" w:rsidRPr="00454264" w:rsidRDefault="00454264" w:rsidP="00454264">
      <w:pPr>
        <w:jc w:val="center"/>
        <w:rPr>
          <w:b/>
          <w:bCs/>
        </w:rPr>
      </w:pPr>
      <w:r w:rsidRPr="00454264">
        <w:rPr>
          <w:b/>
          <w:bCs/>
        </w:rPr>
        <w:t>ΑΝΑΚΟΙΝΩΣΗ</w:t>
      </w:r>
    </w:p>
    <w:p w14:paraId="793E81C0" w14:textId="7861F505" w:rsidR="00454264" w:rsidRDefault="00454264" w:rsidP="00454264">
      <w:pPr>
        <w:jc w:val="center"/>
        <w:rPr>
          <w:b/>
          <w:bCs/>
        </w:rPr>
      </w:pPr>
      <w:r w:rsidRPr="00454264">
        <w:rPr>
          <w:b/>
          <w:bCs/>
        </w:rPr>
        <w:t>ΥΠΟΤΡΟΦΙΕΣ ΓΙΑ ΜΕΤΑΠΤΥΧΙΑΚΕΣ ΣΠΟΥΔΕΣ</w:t>
      </w:r>
      <w:r>
        <w:rPr>
          <w:b/>
          <w:bCs/>
        </w:rPr>
        <w:t xml:space="preserve"> ή ΕΡΕΥΝΑ</w:t>
      </w:r>
    </w:p>
    <w:p w14:paraId="6101AE23" w14:textId="21CF1539" w:rsidR="00454264" w:rsidRPr="00454264" w:rsidRDefault="00454264" w:rsidP="00454264">
      <w:pPr>
        <w:jc w:val="center"/>
        <w:rPr>
          <w:b/>
          <w:bCs/>
        </w:rPr>
      </w:pPr>
      <w:r>
        <w:rPr>
          <w:b/>
          <w:bCs/>
        </w:rPr>
        <w:t>Ηλεκτρονική κατάθεση αιτήσεων έως 2 Νοεμβρίου 2022</w:t>
      </w:r>
    </w:p>
    <w:p w14:paraId="59B4FC74" w14:textId="77777777" w:rsidR="00454264" w:rsidRDefault="00454264" w:rsidP="00454264"/>
    <w:p w14:paraId="66D21825" w14:textId="0F45C3C9" w:rsidR="00454264" w:rsidRDefault="00454264" w:rsidP="00454264">
      <w:pPr>
        <w:jc w:val="left"/>
      </w:pPr>
      <w:r>
        <w:t>Η Αντιπροσωπεία του Ιδρύματος Konrad-Adenauer-Stiftung (KAS) για την Ελλάδα και την Κύπρο προκηρύσσει θέσεις για υποτροφίες για μεταπτυχιακές σπουδές σε δημόσιο ελληνικό πανεπιστήμιο ή πρακτική άσκηση/επιστημονική δραστηριότητα σε ερευνητικό/επιστημονικό ίδρυμα ή φορέα της χώρας. Απευθύνεται σε νέους και νέες με εξαιρετικές ακαδημαϊκές επιδόσεις και ζωηρό ενδιαφέρον για το πολιτικό και κοινωνικό γίγνεσθαι.</w:t>
      </w:r>
    </w:p>
    <w:p w14:paraId="24F5211B" w14:textId="77777777" w:rsidR="00454264" w:rsidRDefault="00454264" w:rsidP="00454264">
      <w:pPr>
        <w:jc w:val="left"/>
      </w:pPr>
    </w:p>
    <w:p w14:paraId="6B03BE3B" w14:textId="77777777" w:rsidR="00454264" w:rsidRDefault="00454264" w:rsidP="00454264">
      <w:pPr>
        <w:jc w:val="left"/>
      </w:pPr>
      <w:r w:rsidRPr="00454264">
        <w:rPr>
          <w:b/>
          <w:bCs/>
        </w:rPr>
        <w:t>Σημαντικές πληροφορίες</w:t>
      </w:r>
      <w:r>
        <w:t>:</w:t>
      </w:r>
    </w:p>
    <w:p w14:paraId="09A5CAD5" w14:textId="7FC24815" w:rsidR="00454264" w:rsidRDefault="00454264" w:rsidP="00454264">
      <w:pPr>
        <w:pStyle w:val="ListParagraph"/>
        <w:numPr>
          <w:ilvl w:val="0"/>
          <w:numId w:val="6"/>
        </w:numPr>
        <w:jc w:val="left"/>
      </w:pPr>
      <w:r>
        <w:t>Το ύψος της υποτροφίας ανέρχεται σε 300€ για την Αθήνα και τη Θεσσαλονίκη και 250€ για τη λοιπή Ελλάδα (το</w:t>
      </w:r>
      <w:r>
        <w:t>ν</w:t>
      </w:r>
      <w:r>
        <w:t xml:space="preserve"> μήνα).</w:t>
      </w:r>
    </w:p>
    <w:p w14:paraId="4A44164C" w14:textId="5DEA7C71" w:rsidR="00454264" w:rsidRDefault="00454264" w:rsidP="00454264">
      <w:pPr>
        <w:pStyle w:val="ListParagraph"/>
        <w:numPr>
          <w:ilvl w:val="0"/>
          <w:numId w:val="6"/>
        </w:numPr>
        <w:jc w:val="left"/>
      </w:pPr>
      <w:r>
        <w:t>Καλύπτονται μόνο μεταπτυχιακές σπουδές σε δημόσιο πανεπιστήμιο (όχι σπουδές προπτυχιακού/διδακτορικού επιπέδου).</w:t>
      </w:r>
    </w:p>
    <w:p w14:paraId="0B17AC28" w14:textId="3EF4CC90" w:rsidR="00454264" w:rsidRDefault="00454264" w:rsidP="00454264">
      <w:pPr>
        <w:pStyle w:val="ListParagraph"/>
        <w:numPr>
          <w:ilvl w:val="0"/>
          <w:numId w:val="6"/>
        </w:numPr>
        <w:jc w:val="left"/>
      </w:pPr>
      <w:r>
        <w:t>Φοιτητές που έχουν ήδη ξεκινήσει τις σπουδές τους μπορούν να κάνουν αίτηση για υποτροφία (για το υπόλοιπο των σπουδών τους).</w:t>
      </w:r>
    </w:p>
    <w:p w14:paraId="3D70B665" w14:textId="0FB94BB5" w:rsidR="00454264" w:rsidRDefault="00454264" w:rsidP="00454264">
      <w:pPr>
        <w:pStyle w:val="ListParagraph"/>
        <w:numPr>
          <w:ilvl w:val="0"/>
          <w:numId w:val="6"/>
        </w:numPr>
        <w:jc w:val="left"/>
      </w:pPr>
      <w:r>
        <w:t>Η ερευνητική / επιστημονική δραστηριότητα σε ερευνητικό οργανισμό / think tank ή άλλο φορέα επιστημονικής φύσης, θα πρέπει να είναι άμισθη προκειμένου ο ενδιαφερόμενος να δικαιούται υποτροφία από το KAS. Σε αυτή την κατηγορία το επίπεδο σπουδών δεν παίζει ρόλο.</w:t>
      </w:r>
    </w:p>
    <w:p w14:paraId="59F260AE" w14:textId="7F6F404F" w:rsidR="00454264" w:rsidRDefault="00454264" w:rsidP="00454264">
      <w:pPr>
        <w:pStyle w:val="ListParagraph"/>
        <w:numPr>
          <w:ilvl w:val="0"/>
          <w:numId w:val="6"/>
        </w:numPr>
        <w:jc w:val="left"/>
      </w:pPr>
      <w:r>
        <w:t>Γνωστικά αντικείμενα: Ανθρωπιστικές σπουδές</w:t>
      </w:r>
      <w:r>
        <w:t>,</w:t>
      </w:r>
      <w:r>
        <w:t xml:space="preserve"> Νομικά, Διεθνείς Σχέσεις, Δημοσιογραφία, Οικονομικά (ενδεικτικά παραδείγματα).</w:t>
      </w:r>
    </w:p>
    <w:p w14:paraId="717CA726" w14:textId="7755129D" w:rsidR="00454264" w:rsidRDefault="00454264" w:rsidP="00454264">
      <w:pPr>
        <w:pStyle w:val="ListParagraph"/>
        <w:numPr>
          <w:ilvl w:val="0"/>
          <w:numId w:val="6"/>
        </w:numPr>
        <w:jc w:val="left"/>
      </w:pPr>
      <w:r>
        <w:t>Κριτήρια επιλογής: Ακαδημαϊκές επιδόσεις, πολιτική / κοινωνική δραστηριοποίηση, γνώση ξένων γλωσσών.</w:t>
      </w:r>
    </w:p>
    <w:p w14:paraId="56254A46" w14:textId="77777777" w:rsidR="00454264" w:rsidRDefault="00454264" w:rsidP="00454264">
      <w:pPr>
        <w:jc w:val="left"/>
      </w:pPr>
    </w:p>
    <w:p w14:paraId="4C9284A6" w14:textId="40FE7AF0" w:rsidR="00454264" w:rsidRDefault="00454264" w:rsidP="00454264">
      <w:pPr>
        <w:jc w:val="left"/>
        <w:rPr>
          <w:b/>
          <w:bCs/>
        </w:rPr>
      </w:pPr>
      <w:r w:rsidRPr="00454264">
        <w:rPr>
          <w:b/>
          <w:bCs/>
        </w:rPr>
        <w:t xml:space="preserve">Οι αιτήσεις από ενδιαφερόμενους/ες (με τα δικαιολογητικά που αναφέρονται στις Οδηγίες) για αυτό τον κύκλο υποτροφιών θα πρέπει να κατατεθούν μόνο ηλεκτρονικά μέχρι τις 2 Νοεμβρίου 2022 στην ηλεκτρονική διεύθυνση </w:t>
      </w:r>
      <w:hyperlink r:id="rId5" w:history="1">
        <w:r w:rsidRPr="00507B74">
          <w:rPr>
            <w:rStyle w:val="Hyperlink"/>
            <w:b/>
            <w:bCs/>
          </w:rPr>
          <w:t>info.athen@kas.de</w:t>
        </w:r>
      </w:hyperlink>
    </w:p>
    <w:p w14:paraId="2BF7B3D7" w14:textId="77777777" w:rsidR="00454264" w:rsidRDefault="00454264" w:rsidP="00454264">
      <w:pPr>
        <w:jc w:val="left"/>
      </w:pPr>
    </w:p>
    <w:p w14:paraId="58BB0949" w14:textId="77777777" w:rsidR="00454264" w:rsidRDefault="00454264" w:rsidP="00454264">
      <w:pPr>
        <w:jc w:val="left"/>
      </w:pPr>
      <w:r>
        <w:t>Θα ακολουθήσουν συνεντεύξεις, ενώ η καταβολή της υποτροφίας στους/στις υποψηφίους που θα επιλεγούν, θα ξεκινήσει το Νοέμβριο.</w:t>
      </w:r>
    </w:p>
    <w:p w14:paraId="1A60089E" w14:textId="77777777" w:rsidR="00454264" w:rsidRDefault="00454264" w:rsidP="00454264">
      <w:pPr>
        <w:jc w:val="left"/>
      </w:pPr>
    </w:p>
    <w:p w14:paraId="574BA96B" w14:textId="77777777" w:rsidR="00454264" w:rsidRDefault="00454264" w:rsidP="00454264">
      <w:pPr>
        <w:jc w:val="left"/>
      </w:pPr>
      <w:r>
        <w:t>Όλα τα απαραίτητα έγγραφα (Προκήρυξη, Οδηγίες, Αίτηση) είναι διαθέσιμα στην ιστοσελίδα</w:t>
      </w:r>
      <w:r>
        <w:t>:</w:t>
      </w:r>
    </w:p>
    <w:p w14:paraId="713759BB" w14:textId="5E52D497" w:rsidR="00454264" w:rsidRDefault="00454264" w:rsidP="00454264">
      <w:pPr>
        <w:jc w:val="left"/>
      </w:pPr>
      <w:hyperlink r:id="rId6" w:history="1">
        <w:r w:rsidRPr="00507B74">
          <w:rPr>
            <w:rStyle w:val="Hyperlink"/>
          </w:rPr>
          <w:t>https://www.kas.de/el/web/griechenland/veranstaltungen/detail/-/content/stipendienprogramm-des-kas-auslandsbueros-griechenland-zypern-8</w:t>
        </w:r>
      </w:hyperlink>
    </w:p>
    <w:p w14:paraId="301CEDC3" w14:textId="77777777" w:rsidR="00454264" w:rsidRDefault="00454264" w:rsidP="00454264">
      <w:pPr>
        <w:jc w:val="left"/>
      </w:pPr>
    </w:p>
    <w:p w14:paraId="360D3639" w14:textId="77777777" w:rsidR="00454264" w:rsidRDefault="00454264" w:rsidP="00454264">
      <w:pPr>
        <w:jc w:val="left"/>
      </w:pPr>
      <w:r>
        <w:t>Περισσότερες πληροφορίες: Ελευθέριος Πετρόπουλος, eleftherios.petropoulos@kas.de</w:t>
      </w:r>
    </w:p>
    <w:p w14:paraId="05559345" w14:textId="77777777" w:rsidR="00454264" w:rsidRPr="00454264" w:rsidRDefault="00454264" w:rsidP="00454264">
      <w:pPr>
        <w:jc w:val="left"/>
        <w:rPr>
          <w:lang w:val="en-US"/>
        </w:rPr>
      </w:pPr>
      <w:r w:rsidRPr="00454264">
        <w:rPr>
          <w:lang w:val="en-US"/>
        </w:rPr>
        <w:t>Konrad-Adenauer-Stiftung e.V.</w:t>
      </w:r>
    </w:p>
    <w:p w14:paraId="3EFF8027" w14:textId="77777777" w:rsidR="00454264" w:rsidRPr="00454264" w:rsidRDefault="00454264" w:rsidP="00454264">
      <w:pPr>
        <w:jc w:val="left"/>
        <w:rPr>
          <w:lang w:val="fr-FR"/>
        </w:rPr>
      </w:pPr>
      <w:r w:rsidRPr="00454264">
        <w:rPr>
          <w:lang w:val="fr-FR"/>
        </w:rPr>
        <w:t>Mourouzi 8</w:t>
      </w:r>
    </w:p>
    <w:p w14:paraId="6AE439F2" w14:textId="77777777" w:rsidR="00454264" w:rsidRPr="00454264" w:rsidRDefault="00454264" w:rsidP="00454264">
      <w:pPr>
        <w:jc w:val="left"/>
        <w:rPr>
          <w:lang w:val="fr-FR"/>
        </w:rPr>
      </w:pPr>
      <w:r w:rsidRPr="00454264">
        <w:rPr>
          <w:lang w:val="fr-FR"/>
        </w:rPr>
        <w:t>10674 Athens</w:t>
      </w:r>
    </w:p>
    <w:p w14:paraId="508FFAB0" w14:textId="77777777" w:rsidR="00454264" w:rsidRPr="00454264" w:rsidRDefault="00454264" w:rsidP="00454264">
      <w:pPr>
        <w:jc w:val="left"/>
        <w:rPr>
          <w:lang w:val="fr-FR"/>
        </w:rPr>
      </w:pPr>
      <w:r w:rsidRPr="00454264">
        <w:rPr>
          <w:lang w:val="fr-FR"/>
        </w:rPr>
        <w:t>T: +30 210 7247 126</w:t>
      </w:r>
    </w:p>
    <w:p w14:paraId="60F2FB21" w14:textId="77777777" w:rsidR="00454264" w:rsidRPr="00454264" w:rsidRDefault="00454264" w:rsidP="00454264">
      <w:pPr>
        <w:jc w:val="left"/>
        <w:rPr>
          <w:lang w:val="fr-FR"/>
        </w:rPr>
      </w:pPr>
      <w:r w:rsidRPr="00454264">
        <w:rPr>
          <w:lang w:val="fr-FR"/>
        </w:rPr>
        <w:t>www.kas.de/griechenland</w:t>
      </w:r>
    </w:p>
    <w:p w14:paraId="64991D71" w14:textId="77777777" w:rsidR="00454264" w:rsidRDefault="00454264" w:rsidP="00454264">
      <w:pPr>
        <w:jc w:val="left"/>
      </w:pPr>
      <w:r>
        <w:t>www.facebook.com/kas.athen</w:t>
      </w:r>
    </w:p>
    <w:p w14:paraId="610B6CF0" w14:textId="77777777" w:rsidR="00454264" w:rsidRDefault="00454264" w:rsidP="00454264">
      <w:pPr>
        <w:jc w:val="left"/>
      </w:pPr>
    </w:p>
    <w:p w14:paraId="33E6058B" w14:textId="77777777" w:rsidR="00454264" w:rsidRDefault="00454264" w:rsidP="00454264">
      <w:pPr>
        <w:jc w:val="left"/>
      </w:pPr>
    </w:p>
    <w:p w14:paraId="624CA60D" w14:textId="77777777" w:rsidR="00454264" w:rsidRDefault="00454264" w:rsidP="00454264">
      <w:pPr>
        <w:jc w:val="left"/>
      </w:pPr>
    </w:p>
    <w:sectPr w:rsidR="00454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F07"/>
    <w:multiLevelType w:val="hybridMultilevel"/>
    <w:tmpl w:val="DE7CE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EC3"/>
    <w:multiLevelType w:val="hybridMultilevel"/>
    <w:tmpl w:val="D85CCEB4"/>
    <w:lvl w:ilvl="0" w:tplc="2BC6B6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6B4F"/>
    <w:multiLevelType w:val="hybridMultilevel"/>
    <w:tmpl w:val="55588538"/>
    <w:lvl w:ilvl="0" w:tplc="2BC6B6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543E"/>
    <w:multiLevelType w:val="hybridMultilevel"/>
    <w:tmpl w:val="507C090E"/>
    <w:lvl w:ilvl="0" w:tplc="2BC6B6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78A"/>
    <w:multiLevelType w:val="hybridMultilevel"/>
    <w:tmpl w:val="AFAE4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3BB"/>
    <w:multiLevelType w:val="hybridMultilevel"/>
    <w:tmpl w:val="F33E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027285">
    <w:abstractNumId w:val="4"/>
  </w:num>
  <w:num w:numId="2" w16cid:durableId="21320122">
    <w:abstractNumId w:val="2"/>
  </w:num>
  <w:num w:numId="3" w16cid:durableId="1198276020">
    <w:abstractNumId w:val="1"/>
  </w:num>
  <w:num w:numId="4" w16cid:durableId="278877274">
    <w:abstractNumId w:val="3"/>
  </w:num>
  <w:num w:numId="5" w16cid:durableId="1741823894">
    <w:abstractNumId w:val="5"/>
  </w:num>
  <w:num w:numId="6" w16cid:durableId="13891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64"/>
    <w:rsid w:val="00105C6F"/>
    <w:rsid w:val="0011480B"/>
    <w:rsid w:val="0013242C"/>
    <w:rsid w:val="001E5B32"/>
    <w:rsid w:val="00296603"/>
    <w:rsid w:val="00344B90"/>
    <w:rsid w:val="00454264"/>
    <w:rsid w:val="00514BBD"/>
    <w:rsid w:val="00736296"/>
    <w:rsid w:val="00970C8A"/>
    <w:rsid w:val="00A66E0D"/>
    <w:rsid w:val="00B3431B"/>
    <w:rsid w:val="00C44E59"/>
    <w:rsid w:val="00E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F021"/>
  <w15:chartTrackingRefBased/>
  <w15:docId w15:val="{E04A87A2-1CAA-4F0C-B037-E5DC9EB7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90"/>
    <w:pPr>
      <w:spacing w:after="0" w:line="340" w:lineRule="atLeast"/>
      <w:jc w:val="both"/>
    </w:pPr>
    <w:rPr>
      <w:rFonts w:ascii="Trebuchet MS" w:hAnsi="Trebuchet MS"/>
      <w:sz w:val="24"/>
      <w:szCs w:val="24"/>
      <w:lang w:val="el-GR"/>
    </w:rPr>
  </w:style>
  <w:style w:type="paragraph" w:styleId="Heading1">
    <w:name w:val="heading 1"/>
    <w:basedOn w:val="Normal"/>
    <w:link w:val="Heading1Char"/>
    <w:uiPriority w:val="9"/>
    <w:qFormat/>
    <w:rsid w:val="001E5B32"/>
    <w:pPr>
      <w:widowControl w:val="0"/>
      <w:spacing w:before="42" w:line="240" w:lineRule="auto"/>
      <w:ind w:left="1082"/>
      <w:jc w:val="center"/>
      <w:outlineLvl w:val="0"/>
    </w:pPr>
    <w:rPr>
      <w:rFonts w:eastAsia="Calibri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80B"/>
    <w:pPr>
      <w:keepNext/>
      <w:keepLines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B32"/>
    <w:rPr>
      <w:rFonts w:ascii="Trebuchet MS" w:eastAsia="Calibri" w:hAnsi="Trebuchet MS"/>
      <w:b/>
      <w:bCs/>
      <w:sz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11480B"/>
    <w:rPr>
      <w:rFonts w:ascii="Trebuchet MS" w:eastAsiaTheme="majorEastAsia" w:hAnsi="Trebuchet MS" w:cstheme="majorBidi"/>
      <w:b/>
      <w:i/>
      <w:sz w:val="26"/>
      <w:szCs w:val="26"/>
      <w:lang w:val="el-GR"/>
    </w:rPr>
  </w:style>
  <w:style w:type="paragraph" w:styleId="Subtitle">
    <w:name w:val="Subtitle"/>
    <w:aliases w:val="Footnote"/>
    <w:basedOn w:val="Normal"/>
    <w:next w:val="Normal"/>
    <w:link w:val="SubtitleChar"/>
    <w:qFormat/>
    <w:rsid w:val="00296603"/>
    <w:pPr>
      <w:numPr>
        <w:ilvl w:val="1"/>
      </w:numPr>
      <w:spacing w:line="240" w:lineRule="auto"/>
      <w:ind w:firstLine="720"/>
    </w:pPr>
    <w:rPr>
      <w:rFonts w:eastAsiaTheme="minorEastAsia"/>
      <w:sz w:val="20"/>
    </w:rPr>
  </w:style>
  <w:style w:type="character" w:customStyle="1" w:styleId="SubtitleChar">
    <w:name w:val="Subtitle Char"/>
    <w:aliases w:val="Footnote Char"/>
    <w:basedOn w:val="DefaultParagraphFont"/>
    <w:link w:val="Subtitle"/>
    <w:rsid w:val="00296603"/>
    <w:rPr>
      <w:rFonts w:ascii="Trebuchet MS" w:eastAsiaTheme="minorEastAsia" w:hAnsi="Trebuchet MS"/>
      <w:sz w:val="20"/>
      <w:lang w:val="el-GR"/>
    </w:rPr>
  </w:style>
  <w:style w:type="paragraph" w:styleId="ListParagraph">
    <w:name w:val="List Paragraph"/>
    <w:basedOn w:val="Normal"/>
    <w:link w:val="ListParagraphChar"/>
    <w:uiPriority w:val="34"/>
    <w:qFormat/>
    <w:rsid w:val="00344B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4B90"/>
    <w:rPr>
      <w:rFonts w:ascii="Trebuchet MS" w:hAnsi="Trebuchet MS"/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454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.de/el/web/griechenland/veranstaltungen/detail/-/content/stipendienprogramm-des-kas-auslandsbueros-griechenland-zypern-8" TargetMode="External"/><Relationship Id="rId5" Type="http://schemas.openxmlformats.org/officeDocument/2006/relationships/hyperlink" Target="mailto:info.athen@ka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Αντιπρύτανις Ακαδημαϊκών Υποθέσεων, Διοικητικών Υποθέσεων και Φοιτητικής Μέριμνας</dc:creator>
  <cp:keywords/>
  <dc:description/>
  <cp:lastModifiedBy>Αντιπρύτανις Ακαδημαϊκών Υποθέσεων, Διοικητικών Υποθέσεων και Φοιτητικής Μέριμνας</cp:lastModifiedBy>
  <cp:revision>1</cp:revision>
  <dcterms:created xsi:type="dcterms:W3CDTF">2022-10-20T18:20:00Z</dcterms:created>
  <dcterms:modified xsi:type="dcterms:W3CDTF">2022-10-20T18:28:00Z</dcterms:modified>
</cp:coreProperties>
</file>