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8" w:type="dxa"/>
        <w:tblInd w:w="-1310" w:type="dxa"/>
        <w:tblLayout w:type="fixed"/>
        <w:tblLook w:val="04A0" w:firstRow="1" w:lastRow="0" w:firstColumn="1" w:lastColumn="0" w:noHBand="0" w:noVBand="1"/>
      </w:tblPr>
      <w:tblGrid>
        <w:gridCol w:w="2235"/>
        <w:gridCol w:w="8393"/>
      </w:tblGrid>
      <w:tr w:rsidR="00DC0A19" w:rsidRPr="00AF229E" w:rsidTr="00F850F7">
        <w:trPr>
          <w:trHeight w:hRule="exact" w:val="1305"/>
        </w:trPr>
        <w:tc>
          <w:tcPr>
            <w:tcW w:w="2235" w:type="dxa"/>
            <w:hideMark/>
          </w:tcPr>
          <w:p w:rsidR="00DC0A19" w:rsidRPr="00AF229E" w:rsidRDefault="00DC0A19" w:rsidP="00F850F7">
            <w:pPr>
              <w:tabs>
                <w:tab w:val="center" w:pos="4153"/>
                <w:tab w:val="right" w:pos="9852"/>
              </w:tabs>
              <w:snapToGrid w:val="0"/>
              <w:ind w:left="-567" w:right="125"/>
              <w:jc w:val="center"/>
            </w:pPr>
            <w:r w:rsidRPr="00AF229E">
              <w:object w:dxaOrig="85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5.25pt" o:ole="" filled="t">
                  <v:fill color2="black"/>
                  <v:imagedata r:id="rId4" o:title=""/>
                </v:shape>
                <o:OLEObject Type="Embed" ProgID="Word.Picture.8" ShapeID="_x0000_i1025" DrawAspect="Content" ObjectID="_1637068156" r:id="rId5"/>
              </w:object>
            </w:r>
          </w:p>
        </w:tc>
        <w:tc>
          <w:tcPr>
            <w:tcW w:w="8393" w:type="dxa"/>
          </w:tcPr>
          <w:p w:rsidR="00DC0A19" w:rsidRPr="00AF229E" w:rsidRDefault="00DC0A19" w:rsidP="00F850F7">
            <w:pPr>
              <w:tabs>
                <w:tab w:val="center" w:pos="4153"/>
                <w:tab w:val="right" w:pos="8306"/>
              </w:tabs>
              <w:snapToGrid w:val="0"/>
            </w:pPr>
          </w:p>
          <w:p w:rsidR="00DC0A19" w:rsidRPr="00AF229E" w:rsidRDefault="00DC0A19" w:rsidP="00F850F7">
            <w:pPr>
              <w:tabs>
                <w:tab w:val="left" w:pos="5"/>
                <w:tab w:val="center" w:pos="4153"/>
                <w:tab w:val="right" w:pos="7805"/>
                <w:tab w:val="right" w:pos="8306"/>
              </w:tabs>
              <w:ind w:right="372"/>
              <w:jc w:val="center"/>
              <w:rPr>
                <w:b/>
                <w:bCs/>
              </w:rPr>
            </w:pPr>
            <w:r w:rsidRPr="00AF229E">
              <w:rPr>
                <w:b/>
                <w:bCs/>
              </w:rPr>
              <w:t>ΠΑΝΤΕΙΟ ΠΑΝΕΠΙΣΤΗΜΙΟ ΚΟΙΝΩΝΙΚΩΝ ΚΑΙ ΠΟΛΙΤΙΚΩΝ ΕΠΙΣΤΗΜΩΝ</w:t>
            </w:r>
          </w:p>
          <w:p w:rsidR="00DC0A19" w:rsidRPr="00AF229E" w:rsidRDefault="00DC0A19" w:rsidP="00F850F7">
            <w:pPr>
              <w:tabs>
                <w:tab w:val="left" w:pos="5"/>
                <w:tab w:val="center" w:pos="4153"/>
                <w:tab w:val="right" w:pos="7805"/>
                <w:tab w:val="right" w:pos="8306"/>
              </w:tabs>
              <w:ind w:right="372"/>
              <w:jc w:val="center"/>
              <w:rPr>
                <w:b/>
                <w:bCs/>
              </w:rPr>
            </w:pPr>
            <w:r w:rsidRPr="00AF229E">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59264" behindDoc="1" locked="0" layoutInCell="1" allowOverlap="1" wp14:anchorId="6C3005AB" wp14:editId="09566FAE">
                      <wp:simplePos x="0" y="0"/>
                      <wp:positionH relativeFrom="column">
                        <wp:posOffset>384175</wp:posOffset>
                      </wp:positionH>
                      <wp:positionV relativeFrom="paragraph">
                        <wp:posOffset>80010</wp:posOffset>
                      </wp:positionV>
                      <wp:extent cx="4191000" cy="0"/>
                      <wp:effectExtent l="0" t="0" r="19050" b="1905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15840">
                                <a:solidFill>
                                  <a:srgbClr val="8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D6F6F" id="Ευθεία γραμμή σύνδεσης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25pt,6.3pt" to="360.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" strokecolor="maroon" strokeweight=".44mm">
                      <v:stroke joinstyle="miter"/>
                    </v:line>
                  </w:pict>
                </mc:Fallback>
              </mc:AlternateContent>
            </w:r>
          </w:p>
        </w:tc>
      </w:tr>
    </w:tbl>
    <w:p w:rsidR="00DC0A19" w:rsidRPr="00AF229E" w:rsidRDefault="00DC0A19" w:rsidP="00DC0A19">
      <w:pPr>
        <w:ind w:firstLine="720"/>
        <w:jc w:val="center"/>
        <w:rPr>
          <w:b/>
          <w:bCs/>
        </w:rPr>
      </w:pPr>
      <w:r w:rsidRPr="00AF229E">
        <w:rPr>
          <w:b/>
          <w:bCs/>
        </w:rPr>
        <w:t>ΣΧΟΛΗ ΚΟΙΝΩΝΙΚΩΝ ΕΠΙΣΤΗΜΩΝ</w:t>
      </w:r>
    </w:p>
    <w:p w:rsidR="00DC0A19" w:rsidRPr="00AF229E" w:rsidRDefault="00DC0A19" w:rsidP="00DC0A19">
      <w:pPr>
        <w:rPr>
          <w:b/>
          <w:bCs/>
        </w:rPr>
      </w:pPr>
      <w:r w:rsidRPr="00AF229E">
        <w:rPr>
          <w:b/>
          <w:bCs/>
        </w:rPr>
        <w:tab/>
      </w:r>
      <w:r w:rsidRPr="00AF229E">
        <w:rPr>
          <w:b/>
          <w:bCs/>
        </w:rPr>
        <w:tab/>
      </w:r>
      <w:r w:rsidRPr="00AF229E">
        <w:rPr>
          <w:b/>
          <w:bCs/>
        </w:rPr>
        <w:tab/>
      </w:r>
      <w:r w:rsidRPr="00AF229E">
        <w:rPr>
          <w:b/>
          <w:bCs/>
        </w:rPr>
        <w:tab/>
      </w:r>
    </w:p>
    <w:p w:rsidR="00DC0A19" w:rsidRPr="00AF229E" w:rsidRDefault="00DC0A19" w:rsidP="00DC0A19">
      <w:pPr>
        <w:ind w:left="2160" w:firstLine="720"/>
        <w:rPr>
          <w:b/>
          <w:bCs/>
        </w:rPr>
      </w:pPr>
      <w:r w:rsidRPr="00AF229E">
        <w:rPr>
          <w:b/>
          <w:bCs/>
        </w:rPr>
        <w:t>ΤΜΗΜΑ ΚΟΙΝΩΝΙΟΛΟΓΙΑΣ</w:t>
      </w:r>
    </w:p>
    <w:p w:rsidR="00DC0A19" w:rsidRDefault="00DC0A19" w:rsidP="00DC0A19">
      <w:r>
        <w:tab/>
      </w:r>
      <w:r>
        <w:tab/>
      </w:r>
      <w:r>
        <w:tab/>
      </w:r>
    </w:p>
    <w:p w:rsidR="00DC0A19" w:rsidRDefault="00DC0A19" w:rsidP="00DC0A19"/>
    <w:p w:rsidR="00DC0A19" w:rsidRDefault="00DC0A19" w:rsidP="00DC0A19">
      <w:pPr>
        <w:spacing w:line="360" w:lineRule="auto"/>
        <w:ind w:left="5760"/>
        <w:jc w:val="both"/>
      </w:pPr>
      <w:r>
        <w:t>Αθήνα,  5/12</w:t>
      </w:r>
      <w:r w:rsidRPr="00AF229E">
        <w:t>/</w:t>
      </w:r>
      <w:r>
        <w:t>2019</w:t>
      </w:r>
    </w:p>
    <w:p w:rsidR="00DC0A19" w:rsidRPr="00AF229E" w:rsidRDefault="00DC0A19" w:rsidP="00DC0A19">
      <w:pPr>
        <w:spacing w:line="360" w:lineRule="auto"/>
        <w:ind w:left="5760"/>
        <w:jc w:val="both"/>
      </w:pPr>
      <w:proofErr w:type="spellStart"/>
      <w:r>
        <w:t>Αρ</w:t>
      </w:r>
      <w:proofErr w:type="spellEnd"/>
      <w:r>
        <w:t>. Πρωτ.:2191</w:t>
      </w:r>
    </w:p>
    <w:p w:rsidR="00DC0A19" w:rsidRPr="00AF229E" w:rsidRDefault="00DC0A19" w:rsidP="00DC0A19">
      <w:pPr>
        <w:spacing w:line="360" w:lineRule="auto"/>
        <w:jc w:val="both"/>
      </w:pPr>
      <w:r w:rsidRPr="00AF229E">
        <w:t xml:space="preserve">                                                                                                         </w:t>
      </w:r>
    </w:p>
    <w:p w:rsidR="00DC0A19" w:rsidRPr="00AF229E" w:rsidRDefault="00DC0A19" w:rsidP="00DC0A19">
      <w:pPr>
        <w:spacing w:line="360" w:lineRule="auto"/>
        <w:jc w:val="center"/>
        <w:rPr>
          <w:b/>
          <w:u w:val="single"/>
        </w:rPr>
      </w:pPr>
      <w:r w:rsidRPr="00AF229E">
        <w:rPr>
          <w:b/>
          <w:u w:val="single"/>
        </w:rPr>
        <w:t>ΑΝΑΚΟΙΝΩΣΗ</w:t>
      </w:r>
    </w:p>
    <w:p w:rsidR="00DC0A19" w:rsidRPr="00AF229E" w:rsidRDefault="00DC0A19" w:rsidP="00DC0A19">
      <w:pPr>
        <w:spacing w:line="360" w:lineRule="auto"/>
        <w:jc w:val="both"/>
      </w:pPr>
    </w:p>
    <w:p w:rsidR="00DC0A19" w:rsidRDefault="00DC0A19" w:rsidP="00DC0A19">
      <w:pPr>
        <w:spacing w:line="360" w:lineRule="auto"/>
        <w:jc w:val="both"/>
        <w:rPr>
          <w:b/>
        </w:rPr>
      </w:pPr>
      <w:r w:rsidRPr="00AF229E">
        <w:t>Καλούντ</w:t>
      </w:r>
      <w:r>
        <w:t>αι οι δικαιούχοι μετεγγραφής με μοριοδότηση ακαδημαϊκού έτους 201</w:t>
      </w:r>
      <w:r w:rsidRPr="0046561F">
        <w:t>9</w:t>
      </w:r>
      <w:r>
        <w:t>-20</w:t>
      </w:r>
      <w:r w:rsidRPr="0046561F">
        <w:t>20</w:t>
      </w:r>
      <w:r w:rsidRPr="00AF229E">
        <w:t xml:space="preserve"> να προσέλθουν στη Γραμματεία του </w:t>
      </w:r>
      <w:r>
        <w:t>Τ</w:t>
      </w:r>
      <w:r w:rsidRPr="00AF229E">
        <w:t xml:space="preserve">μήματος από </w:t>
      </w:r>
      <w:r w:rsidRPr="00804081">
        <w:t xml:space="preserve">τη </w:t>
      </w:r>
      <w:r>
        <w:rPr>
          <w:b/>
        </w:rPr>
        <w:t>Δευτέρα 09/12/2019</w:t>
      </w:r>
      <w:r w:rsidRPr="00AF229E">
        <w:rPr>
          <w:b/>
        </w:rPr>
        <w:t xml:space="preserve"> έως και την </w:t>
      </w:r>
      <w:r w:rsidR="000D4DA8">
        <w:rPr>
          <w:b/>
        </w:rPr>
        <w:t>Τετάρτη  11</w:t>
      </w:r>
      <w:bookmarkStart w:id="0" w:name="_GoBack"/>
      <w:bookmarkEnd w:id="0"/>
      <w:r>
        <w:rPr>
          <w:b/>
        </w:rPr>
        <w:t>/12</w:t>
      </w:r>
      <w:r w:rsidRPr="00AF229E">
        <w:rPr>
          <w:b/>
        </w:rPr>
        <w:t>/2018 και ώρες 10.00-12.00 προσκομίζοντας αντίγραφο της ηλεκ</w:t>
      </w:r>
      <w:r>
        <w:rPr>
          <w:b/>
        </w:rPr>
        <w:t xml:space="preserve">τρονικής αίτησης μετεγγραφής τους </w:t>
      </w:r>
      <w:r w:rsidRPr="000000C0">
        <w:rPr>
          <w:b/>
        </w:rPr>
        <w:t>όλα τα δικαιολογητικά που είχαν δεσμευτεί με την αίτησή τους  προκειμένου να διεξαχθεί έλεγχος αυτών από τη Γραμματεία</w:t>
      </w:r>
      <w:r>
        <w:rPr>
          <w:b/>
        </w:rPr>
        <w:t xml:space="preserve"> </w:t>
      </w:r>
    </w:p>
    <w:p w:rsidR="00DC0A19" w:rsidRPr="00FB300D" w:rsidRDefault="00DC0A19" w:rsidP="00DC0A19">
      <w:pPr>
        <w:spacing w:line="360" w:lineRule="auto"/>
        <w:jc w:val="both"/>
      </w:pPr>
      <w:r w:rsidRPr="00FB300D">
        <w:t>1. Εκτύπωση της ηλεκτρονικής αίτησης μετεγγραφής.</w:t>
      </w:r>
    </w:p>
    <w:p w:rsidR="00DC0A19" w:rsidRPr="00FB300D" w:rsidRDefault="00DC0A19" w:rsidP="00DC0A19">
      <w:pPr>
        <w:spacing w:line="360" w:lineRule="auto"/>
        <w:jc w:val="both"/>
      </w:pPr>
      <w:r w:rsidRPr="00FB300D">
        <w:t>2. Βεβαίωση εγγραφής στο Τμήμα προέλευσης.</w:t>
      </w:r>
    </w:p>
    <w:p w:rsidR="00DC0A19" w:rsidRPr="00FB300D" w:rsidRDefault="00DC0A19" w:rsidP="00DC0A19">
      <w:pPr>
        <w:spacing w:line="360" w:lineRule="auto"/>
        <w:jc w:val="both"/>
      </w:pPr>
      <w:r w:rsidRPr="00FB300D">
        <w:t>3. Πρόσφατο πιστοποιητικό οικογενειακής κατάστασης (εντός του τελευταίου εξαμήνου).</w:t>
      </w:r>
    </w:p>
    <w:p w:rsidR="00DC0A19" w:rsidRPr="00FB300D" w:rsidRDefault="00DC0A19" w:rsidP="00DC0A19">
      <w:pPr>
        <w:spacing w:line="360" w:lineRule="auto"/>
        <w:jc w:val="both"/>
      </w:pPr>
      <w:r w:rsidRPr="00FB300D">
        <w:t xml:space="preserve">4. Ληξιαρχική πράξη θανάτου του αποβιώσαντος γονέα ή γονέων του, στην περίπτωση που ο αιτών </w:t>
      </w:r>
      <w:proofErr w:type="spellStart"/>
      <w:r w:rsidRPr="00FB300D">
        <w:t>μοριοδοτείται</w:t>
      </w:r>
      <w:proofErr w:type="spellEnd"/>
      <w:r w:rsidRPr="00FB300D">
        <w:t xml:space="preserve"> ως ορφανός από τον ένα ή και από τους δύο γονείς.</w:t>
      </w:r>
    </w:p>
    <w:p w:rsidR="00DC0A19" w:rsidRPr="00FB300D" w:rsidRDefault="00DC0A19" w:rsidP="00DC0A19">
      <w:pPr>
        <w:spacing w:line="360" w:lineRule="auto"/>
        <w:jc w:val="both"/>
      </w:pPr>
      <w:r w:rsidRPr="00FB300D">
        <w:t xml:space="preserve">5. Πιστοποιητικό της Ανώτατης Συνομοσπονδίας Πολυτέκνων Ελλάδος, το οποίο συνοδεύει το πιστοποιητικό οικογενειακής κατάστασης για την απόδειξη της </w:t>
      </w:r>
      <w:proofErr w:type="spellStart"/>
      <w:r w:rsidRPr="00FB300D">
        <w:t>πολυτεκνικής</w:t>
      </w:r>
      <w:proofErr w:type="spellEnd"/>
      <w:r w:rsidRPr="00FB300D">
        <w:t xml:space="preserve"> ιδιότητας (παρ. 9 του άρθρου 67 του Ν. 4316/2014).</w:t>
      </w:r>
    </w:p>
    <w:p w:rsidR="00DC0A19" w:rsidRDefault="00DC0A19" w:rsidP="00DC0A19">
      <w:pPr>
        <w:spacing w:line="360" w:lineRule="auto"/>
        <w:jc w:val="both"/>
      </w:pPr>
      <w:r w:rsidRPr="00FB300D">
        <w:t xml:space="preserve">6. Πιστοποιητικό αναπηρίας του οικείου Κέντρου Πιστοποίησης Αναπηρίας (ΚΕΠΑ) στην περίπτωση που ο αιτών </w:t>
      </w:r>
      <w:proofErr w:type="spellStart"/>
      <w:r w:rsidRPr="00FB300D">
        <w:t>μοριοδοτείται</w:t>
      </w:r>
      <w:proofErr w:type="spellEnd"/>
      <w:r w:rsidRPr="00FB300D">
        <w:t xml:space="preserve"> λόγω αναπηρίας 67% και άνω, γονέων ή τέκνων ή αδελφών ή συζύγων. Επισημαίνεται ότι στις περιπτώσεις όπου έχει χορηγηθεί πριν την 1.9.2011 επ’ </w:t>
      </w:r>
      <w:proofErr w:type="spellStart"/>
      <w:r w:rsidRPr="00FB300D">
        <w:t>αόριστον</w:t>
      </w:r>
      <w:proofErr w:type="spellEnd"/>
      <w:r w:rsidRPr="00FB300D">
        <w:t xml:space="preserve"> ποσοστό αναπηρίας, από τις Πρωτοβάθμιες Υγειονομικές Επιτροπές των Νομαρχιών, της Περιφέρειας ή των Φορέων Κοινωνικής Ασφάλισης, ή από Ανώτατες Υγειονομικές Επιτροπές Στρατού, Ναυτικού, Αεροπορίας </w:t>
      </w:r>
      <w:r w:rsidRPr="00FB300D">
        <w:lastRenderedPageBreak/>
        <w:t>και Ελληνικής Αστυνομίας, δεν απαιτείται εκ νέου εξέταση από τις υγειονομικές επιτροπές του ΚΕΠΑ.</w:t>
      </w:r>
    </w:p>
    <w:p w:rsidR="00DC0A19" w:rsidRPr="00FB300D" w:rsidRDefault="00DC0A19" w:rsidP="00DC0A19">
      <w:pPr>
        <w:spacing w:line="360" w:lineRule="auto"/>
        <w:jc w:val="both"/>
      </w:pPr>
      <w:r w:rsidRPr="00FB300D">
        <w:t xml:space="preserve">7. Ιατρική γνωμάτευση από δημόσιο νοσοκομείο, η οποία φέρει σφραγίδα συντονιστή Διευθυντή Κλινικής του Εθνικού Συστήματος Υγείας (Ε.Σ.Υ.) ή από τον νόμιμα εκτελούντα χρέη συντονιστή Διευθυντή Κλινικής του Ε.Σ.Υ. ή από τον Διευθυντή Πανεπιστημιακής Κλινικής, στην περίπτωση που ο αιτών δηλώνει ότι έχει γονείς, τέκνα, αδέλφια ή σύζυγο οι οποίοι πάσχουν από παθήσεις, που αναφέρονται στο παράρτημα της υπ’ </w:t>
      </w:r>
      <w:proofErr w:type="spellStart"/>
      <w:r w:rsidRPr="00FB300D">
        <w:t>αριθμ</w:t>
      </w:r>
      <w:proofErr w:type="spellEnd"/>
      <w:r w:rsidRPr="00FB300D">
        <w:t>. Φ. 151/17897/Β6/2014 (ΦΕΚ 358 Β΄) Κ.Υ.Α, όπως εκάστοτε τροποποιείται και ισχύει. Στην εν λόγω γνωμάτευση δέον όπως αναφέρεται επακριβώς η πάθηση όπως ορίζεται στην ανωτέρω Κ.Υ.Α..</w:t>
      </w:r>
    </w:p>
    <w:p w:rsidR="00DC0A19" w:rsidRPr="00FB300D" w:rsidRDefault="00DC0A19" w:rsidP="00DC0A19">
      <w:pPr>
        <w:spacing w:line="360" w:lineRule="auto"/>
        <w:jc w:val="both"/>
      </w:pPr>
      <w:r w:rsidRPr="00FB300D">
        <w:t xml:space="preserve">8. Στην περίπτωση που ο αιτών δηλώνει ότι είναι τέκνο θυμάτων τρομοκρατίας : α) Αντίγραφο πράξης συνταξιοδότησης του γονέα ή οποιοδήποτε άλλο πιστοποιητικό αποδεικνύει ότι εμπίπτει στις διατάξεις της παρ. 1 του άρθρου 1 του Ν. 1897/1990 (Α΄120), στην περίπτωση που ο αιτών δηλώνει ότι είναι τέκνο θυμάτων τρομοκρατίας, </w:t>
      </w:r>
    </w:p>
    <w:p w:rsidR="00DC0A19" w:rsidRPr="00FB300D" w:rsidRDefault="00DC0A19" w:rsidP="00DC0A19">
      <w:pPr>
        <w:spacing w:line="360" w:lineRule="auto"/>
        <w:jc w:val="both"/>
      </w:pPr>
      <w:r w:rsidRPr="00FB300D">
        <w:t xml:space="preserve">8  </w:t>
      </w:r>
    </w:p>
    <w:p w:rsidR="00DC0A19" w:rsidRPr="00FB300D" w:rsidRDefault="00DC0A19" w:rsidP="00DC0A19">
      <w:pPr>
        <w:spacing w:line="360" w:lineRule="auto"/>
        <w:jc w:val="both"/>
      </w:pPr>
      <w:r w:rsidRPr="00FB300D">
        <w:t xml:space="preserve">β) Βεβαίωση μόνιμης κατοικίας γονέα ή του έχοντος την επιμέλεια </w:t>
      </w:r>
    </w:p>
    <w:p w:rsidR="00DC0A19" w:rsidRPr="00FB300D" w:rsidRDefault="00DC0A19" w:rsidP="00DC0A19">
      <w:pPr>
        <w:spacing w:line="360" w:lineRule="auto"/>
        <w:jc w:val="both"/>
      </w:pPr>
      <w:r w:rsidRPr="00FB300D">
        <w:t>9. Στην περίπτωση που ο αιτών μετεγγράφεται λόγω αναπηρίας:</w:t>
      </w:r>
    </w:p>
    <w:p w:rsidR="00DC0A19" w:rsidRPr="00FB300D" w:rsidRDefault="00DC0A19" w:rsidP="00DC0A19">
      <w:pPr>
        <w:spacing w:line="360" w:lineRule="auto"/>
        <w:jc w:val="both"/>
      </w:pPr>
      <w:r w:rsidRPr="00FB300D">
        <w:t xml:space="preserve"> α) Πιστοποιητικό ΚΕΠΑ από το οποίο προκύπτει αναπηρία σωματική, διανοητική ή ψυχική, 67% και άνω, </w:t>
      </w:r>
    </w:p>
    <w:p w:rsidR="00DC0A19" w:rsidRPr="00FB300D" w:rsidRDefault="00DC0A19" w:rsidP="00DC0A19">
      <w:pPr>
        <w:spacing w:line="360" w:lineRule="auto"/>
        <w:jc w:val="both"/>
      </w:pPr>
      <w:r w:rsidRPr="00FB300D">
        <w:t xml:space="preserve">β1) Βεβαίωση μόνιμης κατοικίας γονέα ή του έχοντος την επιμέλεια ή </w:t>
      </w:r>
    </w:p>
    <w:p w:rsidR="00DC0A19" w:rsidRPr="00FB300D" w:rsidRDefault="00DC0A19" w:rsidP="00DC0A19">
      <w:pPr>
        <w:spacing w:line="360" w:lineRule="auto"/>
        <w:jc w:val="both"/>
      </w:pPr>
      <w:r w:rsidRPr="00FB300D">
        <w:t xml:space="preserve">β2) Βεβαίωση δημόσιου νοσοκομείου από την οποία προκύπτει η πόλη, στην οποία παρέχεται στο φοιτητή ιατρική μέριμνα. </w:t>
      </w:r>
    </w:p>
    <w:p w:rsidR="00DC0A19" w:rsidRPr="00FB300D" w:rsidRDefault="00DC0A19" w:rsidP="00DC0A19">
      <w:pPr>
        <w:spacing w:line="360" w:lineRule="auto"/>
        <w:jc w:val="both"/>
      </w:pPr>
      <w:r w:rsidRPr="00FB300D">
        <w:t xml:space="preserve">10. Στην περίπτωση που ο αιτών έχει δηλώσει ότι πάσχει από κάποια από τις αναφερόμενες, στο παράρτημα της υπ’ </w:t>
      </w:r>
      <w:proofErr w:type="spellStart"/>
      <w:r w:rsidRPr="00FB300D">
        <w:t>αριθμ</w:t>
      </w:r>
      <w:proofErr w:type="spellEnd"/>
      <w:r w:rsidRPr="00FB300D">
        <w:t>. Φ.151/17897 /Β6/2014 (Β΄ 358) Κ.Υ.Α παθήσεις</w:t>
      </w:r>
    </w:p>
    <w:p w:rsidR="00DC0A19" w:rsidRPr="00FB300D" w:rsidRDefault="00DC0A19" w:rsidP="00DC0A19">
      <w:pPr>
        <w:spacing w:line="360" w:lineRule="auto"/>
        <w:jc w:val="both"/>
      </w:pPr>
      <w:r>
        <w:t xml:space="preserve"> </w:t>
      </w:r>
      <w:r w:rsidRPr="00FB300D">
        <w:t xml:space="preserve">α) Πιστοποιητικό της Επταμελούς Επιτροπής που προβλέπεται στην ανωτέρω ΚΥΑ </w:t>
      </w:r>
    </w:p>
    <w:p w:rsidR="00DC0A19" w:rsidRPr="00FB300D" w:rsidRDefault="00DC0A19" w:rsidP="00DC0A19">
      <w:pPr>
        <w:spacing w:line="360" w:lineRule="auto"/>
        <w:jc w:val="both"/>
      </w:pPr>
      <w:r w:rsidRPr="00FB300D">
        <w:t xml:space="preserve"> β1) Βεβαίωση μόνιμης κατοικίας γονέα ή του έχοντος την επιμέλεια ή</w:t>
      </w:r>
    </w:p>
    <w:p w:rsidR="00DC0A19" w:rsidRDefault="00DC0A19" w:rsidP="00DC0A19">
      <w:pPr>
        <w:spacing w:line="360" w:lineRule="auto"/>
        <w:jc w:val="both"/>
      </w:pPr>
      <w:r w:rsidRPr="00FB300D">
        <w:t xml:space="preserve"> β2) Βεβαίωση δημόσιου νοσοκομείου από την οποία προκύπτει η πόλη, στην οποία του παρέχεται ιατρική μέριμνα </w:t>
      </w:r>
    </w:p>
    <w:p w:rsidR="00DC0A19" w:rsidRPr="00FB300D" w:rsidRDefault="00DC0A19" w:rsidP="00DC0A19">
      <w:pPr>
        <w:spacing w:line="360" w:lineRule="auto"/>
        <w:jc w:val="both"/>
      </w:pPr>
      <w:r w:rsidRPr="00FB300D">
        <w:t xml:space="preserve">11. Στην περίπτωση που ο αιτών έχει πραγματοποιήσει δωρεά οργάνου ή μυελού των οστών: </w:t>
      </w:r>
    </w:p>
    <w:p w:rsidR="00DC0A19" w:rsidRPr="00FB300D" w:rsidRDefault="00DC0A19" w:rsidP="00DC0A19">
      <w:pPr>
        <w:spacing w:line="360" w:lineRule="auto"/>
        <w:jc w:val="both"/>
      </w:pPr>
      <w:r w:rsidRPr="00FB300D">
        <w:t xml:space="preserve">α) Βεβαίωση του Εθνικού Οργανισμού Μεταμοσχεύσεων (Ε.Ο.Μ), </w:t>
      </w:r>
    </w:p>
    <w:p w:rsidR="00DC0A19" w:rsidRPr="00FB300D" w:rsidRDefault="00DC0A19" w:rsidP="00DC0A19">
      <w:pPr>
        <w:spacing w:line="360" w:lineRule="auto"/>
        <w:jc w:val="both"/>
      </w:pPr>
      <w:r w:rsidRPr="00FB300D">
        <w:t xml:space="preserve">β) Βεβαίωση μόνιμης κατοικίας γονέα ή του έχοντος την επιμέλεια.  </w:t>
      </w:r>
    </w:p>
    <w:p w:rsidR="00DC0A19" w:rsidRPr="00FB300D" w:rsidRDefault="00DC0A19" w:rsidP="00DC0A19">
      <w:pPr>
        <w:spacing w:line="360" w:lineRule="auto"/>
        <w:jc w:val="both"/>
      </w:pPr>
      <w:r w:rsidRPr="00FB300D">
        <w:lastRenderedPageBreak/>
        <w:t xml:space="preserve">12.Φωτοτυπία της αστυνομικής τους ταυτότητας ή άλλου δημοσίου εγγράφου, από το οποίο να αποδεικνύονται τα ονομαστικά τους στοιχεία και </w:t>
      </w:r>
    </w:p>
    <w:p w:rsidR="00DC0A19" w:rsidRDefault="00DC0A19" w:rsidP="00DC0A19">
      <w:pPr>
        <w:spacing w:line="360" w:lineRule="auto"/>
        <w:jc w:val="both"/>
      </w:pPr>
      <w:r>
        <w:t xml:space="preserve">13. </w:t>
      </w:r>
      <w:r w:rsidRPr="00FB300D">
        <w:t>Μια (1) φωτογραφία.</w:t>
      </w:r>
    </w:p>
    <w:p w:rsidR="00DC0A19" w:rsidRDefault="00DC0A19" w:rsidP="00DC0A19">
      <w:pPr>
        <w:spacing w:line="360" w:lineRule="auto"/>
        <w:jc w:val="both"/>
      </w:pPr>
      <w:r>
        <w:t>Ειδικότερα και όσον αφορά στον έλεγχο των δικαιολογητικών μετεγγραφών με μοριοδότηση, διευκρινίζονται τα ακόλουθα:</w:t>
      </w:r>
    </w:p>
    <w:p w:rsidR="00DC0A19" w:rsidRDefault="00DC0A19" w:rsidP="00DC0A19">
      <w:pPr>
        <w:spacing w:line="360" w:lineRule="auto"/>
        <w:jc w:val="both"/>
      </w:pPr>
      <w:r>
        <w:t xml:space="preserve"> 1. Εφόσον από τον έλεγχο των δικαιολογητικών δεν επαληθευτούν τα </w:t>
      </w:r>
      <w:proofErr w:type="spellStart"/>
      <w:r>
        <w:t>μοριοδοτούμενα</w:t>
      </w:r>
      <w:proofErr w:type="spellEnd"/>
      <w:r>
        <w:t xml:space="preserve"> κριτήρια, που ο αιτών δήλωσε στην ηλεκτρονική αίτηση μετεγγραφής, μετεγγραφή χορηγείται αν το σύνολο των μορίων για τα κριτήρια που έχουν επαληθευτεί είναι μεγαλύτερο ή ίσο (λαμβανομένου υπόψη του κριτηρίου των μορίων εισαγωγής σε περίπτωση ισοβαθμίας) του συνόλου των μορίων που συγκέντρωσε ο αιτών που καταλαμβάνει την τελευταία θέση μετεγγραφής. </w:t>
      </w:r>
    </w:p>
    <w:p w:rsidR="00DC0A19" w:rsidRDefault="00DC0A19" w:rsidP="00DC0A19">
      <w:pPr>
        <w:spacing w:line="360" w:lineRule="auto"/>
        <w:jc w:val="both"/>
      </w:pPr>
      <w:r>
        <w:t xml:space="preserve">2.Στην περίπτωση που ο αιτών μετεγγραφής έχει </w:t>
      </w:r>
      <w:proofErr w:type="spellStart"/>
      <w:r>
        <w:t>μοριοδοτηθεί</w:t>
      </w:r>
      <w:proofErr w:type="spellEnd"/>
      <w:r>
        <w:t xml:space="preserve"> για τα εισοδηματικά κριτήρια, αλλά από τα στοιχεία του διαβιβαζόμενου πίνακα προκύπτει ότι έχει παραλείψει να δηλώσει τον ΑΦΜ του ενός ή και των δύο γονέων/κηδεμόνων ή συζύγου (σημειώνεται ότι δεν ήταν υποχρεωτική η δήλωση ΑΦΜ για τον αιτούντα), καλείται να υποβάλλει επιπλέον των δικαιολογητικών της με αριθμ.168262/Ζ1/9-10-2018 εγκυκλίου μας και τα κάτωθι δικαιολογητικά, ανάλογα με το λόγο που έχει επικαλεστεί για τη μη δήλωση ΑΦΜ:</w:t>
      </w:r>
    </w:p>
    <w:p w:rsidR="00DC0A19" w:rsidRDefault="00DC0A19" w:rsidP="00DC0A19">
      <w:pPr>
        <w:spacing w:line="360" w:lineRule="auto"/>
        <w:jc w:val="both"/>
      </w:pPr>
      <w:r>
        <w:t xml:space="preserve"> ‘’Ο ΓΟΝΕΑΣ/ΚΗΔΕΜΟΝΑΣ Ή Ο/Η ΣΥΖΥΓΟΣ ΑΠΟΘΑΝΩΝ’’: Ληξιαρχική πράξη θανάτου του αποβιώσαντος.</w:t>
      </w:r>
    </w:p>
    <w:p w:rsidR="00DC0A19" w:rsidRDefault="00DC0A19" w:rsidP="00DC0A19">
      <w:pPr>
        <w:spacing w:line="360" w:lineRule="auto"/>
        <w:jc w:val="both"/>
      </w:pPr>
      <w:r>
        <w:t xml:space="preserve"> ‘’Ο ΓΟΝΕΑΣ ΕΧΕΙ ΧΑΣΕΙ ΤΗΝ ΕΠΙΜΕΛΕΙΑ ΜΕ ΔΙΚΑΣΤΙΚΗ ΑΠΟΦΑΣΗ’’: Δικαστική απόφαση, με την οποία ο ένας γονέας έχει αποκτήσει την επιμέλεια του αιτούντος μετεγγραφή φοιτητή. </w:t>
      </w:r>
    </w:p>
    <w:p w:rsidR="00DC0A19" w:rsidRDefault="00DC0A19" w:rsidP="00DC0A19">
      <w:pPr>
        <w:spacing w:line="360" w:lineRule="auto"/>
        <w:jc w:val="both"/>
      </w:pPr>
      <w:r>
        <w:t xml:space="preserve"> ‘’ΕΙΜΑΙ ΕΓΓΑΜΟΣ’’: Πιστοποιητικό οικογενειακής κατάστασης από το οποίο να προκύπτει ο γάμος του αιτούντος μετεγγραφή φοιτητή, ο οποίος έχει δηλώσει το ΑΦΜ του συζύγου και όχι των γονέων/ κηδεμόνων. </w:t>
      </w:r>
    </w:p>
    <w:p w:rsidR="00DC0A19" w:rsidRDefault="00DC0A19" w:rsidP="00DC0A19">
      <w:pPr>
        <w:spacing w:line="360" w:lineRule="auto"/>
        <w:jc w:val="both"/>
      </w:pPr>
      <w:r>
        <w:t xml:space="preserve"> ‘’ΕΙΜΑΙ ΤΕΚΝΟ ΑΓΑΜΗΣ ΜΗΤΕΡΑΣ’’: Πιστοποιητικό οικογενειακής κατάστασης από το οποίο να προκύπτει ότι ο αιτών είναι τέκνο άγαμης μητέρας. </w:t>
      </w:r>
      <w:r>
        <w:sym w:font="Symbol" w:char="F0FC"/>
      </w:r>
      <w:r>
        <w:t xml:space="preserve"> ‘’ΕΙΜΑΙ ΔΙΑΖΕΥΓΜΕΝΟΣ/Η’’: Πιστοποιητικό οικογενειακής κατάστασης από το οποίο να προκύπτει το διαζύγιο του φοιτητή. </w:t>
      </w:r>
    </w:p>
    <w:p w:rsidR="00DC0A19" w:rsidRDefault="00DC0A19" w:rsidP="00DC0A19">
      <w:pPr>
        <w:spacing w:line="360" w:lineRule="auto"/>
        <w:jc w:val="both"/>
      </w:pPr>
      <w:r>
        <w:t xml:space="preserve"> ‘’ΕΙΜΑΙ ΑΓΑΜΗ ΜΗΤΕΡΑ’’: Πιστοποιητικό οικογενειακής κατάστασης από το οποίο να προκύπτει ότι συντρέχει η ιδιότητα της άγαμης μητέρας στο πρόσωπο της αιτούσης μετεγγραφή φοιτήτριας. </w:t>
      </w:r>
    </w:p>
    <w:p w:rsidR="00DC0A19" w:rsidRDefault="00DC0A19" w:rsidP="00DC0A19">
      <w:pPr>
        <w:spacing w:line="360" w:lineRule="auto"/>
        <w:jc w:val="both"/>
      </w:pPr>
      <w:r>
        <w:lastRenderedPageBreak/>
        <w:t xml:space="preserve"> ‘’Ο ΓΟΝΕΑΣ ΜΟΥ ΕΙΝΑΙ ΜΟΝΙΜΟΣ ΚΑΤΟΙΚΟΣ ΕΞΩΤΕΡΙΚΟΥ ΚΑΙ ΔΕΝ ΕΧΕΙ ΑΦΜ ΣΤΗΝ ΕΛΛΑΔΑ’’: Έγγραφο των αρχών της αλλοδαπής με επίσημη μετάφραση, από το οποίο να προκύπτει ότι ο γονέας, o ΑΦΜ του οποίου δεν δηλώθηκε, έχει μόνιμη κατοικία στη χώρα αυτή.</w:t>
      </w:r>
    </w:p>
    <w:p w:rsidR="00DC0A19" w:rsidRDefault="00DC0A19" w:rsidP="00DC0A19">
      <w:pPr>
        <w:spacing w:line="360" w:lineRule="auto"/>
        <w:jc w:val="both"/>
      </w:pPr>
      <w:r>
        <w:t xml:space="preserve"> 3. Στις περιπτώσεις που δηλώθηκαν οι ΑΦΜ των γονέων παρακαλούμε να επαληθεύσετε την σχέση των κατόχων τους με τον φοιτητή από το πιστοποιητικό οικογενειακής κατάστασης. Σημειώνεται ότι, αν από τα υποβληθέντα δικαιολογητικά δεν αποδειχθεί ο λόγος μη καταχώρισης ΑΦΜ ή προκύψει καταχώριση ΑΦΜ άλλου προσώπου, τότε αφαιρούνται όλα τα μόρια (3-6) του εισοδηματικού κριτηρίου και εφαρμόζεται η παρ. 7, του άρθρου 4 της αριθ. 158978/Z1/27-9-2016 (ΦΕΚ 3153 Β΄) Υπουργικής Απόφασης. Με την παρ. 1 του άρθρου 48 του Ν.4569/2018 (ΦΕΚ 179 Α΄) η μοριοδότηση για το κατά κεφαλήν εισόδημα του δικαιούχου, εφόσον διαθέτει ίδιο εισόδημα, και των μελών της οικογενείας του, δεν υπερβαίνουν αυτοτελώς και τα δύο το ποσό των τριών χιλιάδων (3.000) ευρώ, ανήλθε σε 6 μόρια.</w:t>
      </w:r>
    </w:p>
    <w:p w:rsidR="00DC0A19" w:rsidRPr="00DC0F97" w:rsidRDefault="00DC0A19" w:rsidP="00DC0A19">
      <w:pPr>
        <w:spacing w:line="360" w:lineRule="auto"/>
        <w:jc w:val="both"/>
        <w:rPr>
          <w:b/>
        </w:rPr>
      </w:pPr>
      <w:r w:rsidRPr="00FB300D">
        <w:rPr>
          <w:b/>
        </w:rPr>
        <w:t>Η Γραμματεία</w:t>
      </w:r>
      <w:r>
        <w:rPr>
          <w:b/>
        </w:rPr>
        <w:t xml:space="preserve"> του Τμήματος</w:t>
      </w:r>
      <w:r w:rsidRPr="00DC0F97">
        <w:rPr>
          <w:b/>
        </w:rPr>
        <w:t xml:space="preserve"> κατόπιν του ελέγχου των ως άνω δικαιολογητικών, ενημερώνουν τον υποψήφιο σχετικά με την αποδοχή ή την απόρριψη της μετεγγραφής του. Σε περίπτωση αποδοχής της μετεγγραφής του, ο αιτών αιτείται τη διαγρ</w:t>
      </w:r>
      <w:r>
        <w:rPr>
          <w:b/>
        </w:rPr>
        <w:t xml:space="preserve">αφή του από το </w:t>
      </w:r>
      <w:r w:rsidRPr="00DC0F97">
        <w:rPr>
          <w:b/>
        </w:rPr>
        <w:t>Τμήμα προέλευσης και την ολοκλήρωση της εγγραφής του στο Τμήμα υποδοχής.</w:t>
      </w:r>
    </w:p>
    <w:p w:rsidR="00DC0A19" w:rsidRPr="00AF229E" w:rsidRDefault="00DC0A19" w:rsidP="00DC0A19">
      <w:pPr>
        <w:spacing w:line="360" w:lineRule="auto"/>
        <w:jc w:val="both"/>
      </w:pPr>
      <w:r>
        <w:t xml:space="preserve"> </w:t>
      </w:r>
      <w:r w:rsidRPr="00AF229E">
        <w:t>Σε περίπτωση που ο/η ενδιαφερόμενος/η δεν μπορεί να προσέλθει κατ</w:t>
      </w:r>
      <w:r>
        <w:t>ά τις προβλεπόμενες ημερομηνίες</w:t>
      </w:r>
      <w:r w:rsidRPr="00AF229E">
        <w:t xml:space="preserve">, τα δικαιολογητικά μπορούν να κατατεθούν μέσω νομίμως εξουσιοδοτημένου εκπροσώπου ή από εξουσιοδοτημένο </w:t>
      </w:r>
      <w:r w:rsidRPr="00AF229E">
        <w:rPr>
          <w:lang w:val="en-US"/>
        </w:rPr>
        <w:t>courier</w:t>
      </w:r>
      <w:r>
        <w:t xml:space="preserve"> </w:t>
      </w:r>
      <w:r w:rsidRPr="00AF229E">
        <w:t>(και γνήσιο υπογραφής στην εξουσιοδότηση) ο οποίος θα παραδώσει τα σχετικά δικαιολογητικά.</w:t>
      </w:r>
    </w:p>
    <w:p w:rsidR="00DC0A19" w:rsidRPr="00AF229E" w:rsidRDefault="00DC0A19" w:rsidP="00DC0A19">
      <w:pPr>
        <w:spacing w:line="360" w:lineRule="auto"/>
        <w:jc w:val="both"/>
      </w:pPr>
    </w:p>
    <w:p w:rsidR="00DC0A19" w:rsidRPr="00AF229E" w:rsidRDefault="00DC0A19" w:rsidP="00DC0A19">
      <w:pPr>
        <w:spacing w:line="360" w:lineRule="auto"/>
        <w:jc w:val="both"/>
      </w:pPr>
    </w:p>
    <w:p w:rsidR="00DC0A19" w:rsidRPr="00AF229E" w:rsidRDefault="00DC0A19" w:rsidP="00DC0A19">
      <w:pPr>
        <w:spacing w:line="360" w:lineRule="auto"/>
        <w:jc w:val="both"/>
      </w:pPr>
      <w:r w:rsidRPr="00AF229E">
        <w:t xml:space="preserve">                                                                           Από τη Γραμματεία του Τμήματος</w:t>
      </w:r>
      <w:r w:rsidRPr="00AF229E">
        <w:tab/>
      </w:r>
      <w:r w:rsidRPr="00AF229E">
        <w:tab/>
        <w:t xml:space="preserve">                                                                                          </w:t>
      </w:r>
      <w:r w:rsidRPr="00AF229E">
        <w:tab/>
      </w:r>
      <w:r w:rsidRPr="00AF229E">
        <w:tab/>
      </w:r>
      <w:r w:rsidRPr="00AF229E">
        <w:tab/>
      </w:r>
    </w:p>
    <w:p w:rsidR="00DC0A19" w:rsidRDefault="00DC0A19" w:rsidP="00DC0A19">
      <w:pPr>
        <w:spacing w:line="360" w:lineRule="auto"/>
        <w:jc w:val="both"/>
      </w:pPr>
      <w:r w:rsidRPr="00AF229E">
        <w:t xml:space="preserve">                                                                              </w:t>
      </w:r>
    </w:p>
    <w:p w:rsidR="00DC0A19" w:rsidRDefault="00DC0A19" w:rsidP="00DC0A19">
      <w:pPr>
        <w:spacing w:line="360" w:lineRule="auto"/>
        <w:jc w:val="both"/>
      </w:pPr>
    </w:p>
    <w:p w:rsidR="00DC0A19" w:rsidRDefault="00DC0A19" w:rsidP="00DC0A19">
      <w:pPr>
        <w:spacing w:line="360" w:lineRule="auto"/>
        <w:jc w:val="both"/>
      </w:pPr>
    </w:p>
    <w:p w:rsidR="00DC0A19" w:rsidRDefault="00DC0A19" w:rsidP="00DC0A19">
      <w:pPr>
        <w:spacing w:line="360" w:lineRule="auto"/>
        <w:jc w:val="both"/>
      </w:pPr>
    </w:p>
    <w:p w:rsidR="006B5042" w:rsidRDefault="006B5042"/>
    <w:sectPr w:rsidR="006B50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D8"/>
    <w:rsid w:val="000D4DA8"/>
    <w:rsid w:val="006B5042"/>
    <w:rsid w:val="008514D8"/>
    <w:rsid w:val="00DC0A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FA24A-73CD-4C4E-A57B-9182746C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A1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6538</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Koin_1</dc:creator>
  <cp:keywords/>
  <dc:description/>
  <cp:lastModifiedBy>Koin_1</cp:lastModifiedBy>
  <cp:revision>3</cp:revision>
  <dcterms:created xsi:type="dcterms:W3CDTF">2019-12-05T14:03:00Z</dcterms:created>
  <dcterms:modified xsi:type="dcterms:W3CDTF">2019-12-05T14:23:00Z</dcterms:modified>
</cp:coreProperties>
</file>